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D661B" w14:textId="77777777" w:rsidR="005A2598" w:rsidRDefault="00000000">
      <w:pPr>
        <w:pStyle w:val="Standard"/>
        <w:jc w:val="center"/>
      </w:pPr>
      <w:r>
        <w:rPr>
          <w:noProof/>
        </w:rPr>
        <w:drawing>
          <wp:inline distT="0" distB="0" distL="0" distR="0" wp14:anchorId="10374254" wp14:editId="32F83B00">
            <wp:extent cx="3539550" cy="757123"/>
            <wp:effectExtent l="0" t="0" r="3750" b="4877"/>
            <wp:docPr id="1872007782" name="image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3539550" cy="757123"/>
                    </a:xfrm>
                    <a:prstGeom prst="rect">
                      <a:avLst/>
                    </a:prstGeom>
                    <a:noFill/>
                    <a:ln>
                      <a:noFill/>
                      <a:prstDash/>
                    </a:ln>
                  </pic:spPr>
                </pic:pic>
              </a:graphicData>
            </a:graphic>
          </wp:inline>
        </w:drawing>
      </w:r>
    </w:p>
    <w:p w14:paraId="20032481" w14:textId="77777777" w:rsidR="005A2598" w:rsidRDefault="00000000">
      <w:pPr>
        <w:pStyle w:val="Title"/>
        <w:spacing w:after="200"/>
      </w:pPr>
      <w:bookmarkStart w:id="0" w:name="_itjjxyz4pvr"/>
      <w:bookmarkEnd w:id="0"/>
      <w:r>
        <w:rPr>
          <w:color w:val="167F5F"/>
          <w:sz w:val="50"/>
          <w:szCs w:val="50"/>
        </w:rPr>
        <w:t>New patient ADHD shared care transfer request</w:t>
      </w:r>
    </w:p>
    <w:p w14:paraId="339C24BB" w14:textId="77777777" w:rsidR="005A2598" w:rsidRDefault="00000000">
      <w:pPr>
        <w:pStyle w:val="Standard"/>
        <w:spacing w:after="100" w:line="240" w:lineRule="auto"/>
      </w:pPr>
      <w:r>
        <w:rPr>
          <w:sz w:val="20"/>
          <w:szCs w:val="20"/>
        </w:rPr>
        <w:t xml:space="preserve">Thank you for registering with us at </w:t>
      </w:r>
      <w:proofErr w:type="spellStart"/>
      <w:r>
        <w:rPr>
          <w:sz w:val="20"/>
          <w:szCs w:val="20"/>
        </w:rPr>
        <w:t>Claypath</w:t>
      </w:r>
      <w:proofErr w:type="spellEnd"/>
      <w:r>
        <w:rPr>
          <w:sz w:val="20"/>
          <w:szCs w:val="20"/>
        </w:rPr>
        <w:t xml:space="preserve"> &amp; University Medical Group.</w:t>
      </w:r>
    </w:p>
    <w:p w14:paraId="0839F8CC" w14:textId="77777777" w:rsidR="005A2598" w:rsidRDefault="00000000">
      <w:pPr>
        <w:pStyle w:val="Standard"/>
        <w:spacing w:after="100" w:line="240" w:lineRule="auto"/>
      </w:pPr>
      <w:r>
        <w:rPr>
          <w:sz w:val="20"/>
          <w:szCs w:val="20"/>
        </w:rPr>
        <w:t xml:space="preserve">When you register with a new surgery, ADHD medications you had on “repeat” at any previous surgery under a shared care agreement </w:t>
      </w:r>
      <w:r>
        <w:rPr>
          <w:b/>
          <w:sz w:val="20"/>
          <w:szCs w:val="20"/>
        </w:rPr>
        <w:t>do not</w:t>
      </w:r>
      <w:r>
        <w:rPr>
          <w:sz w:val="20"/>
          <w:szCs w:val="20"/>
        </w:rPr>
        <w:t xml:space="preserve"> automatically carry over to our surgery. This is for safety reasons. Our doctors ultimately take responsibility for any prescription we issue, even if the course was initiated by a doctor elsewhere, so we like to make sure that the medication is right for you.</w:t>
      </w:r>
    </w:p>
    <w:p w14:paraId="330A5BF0" w14:textId="77777777" w:rsidR="005A2598" w:rsidRDefault="00000000">
      <w:pPr>
        <w:pStyle w:val="Standard"/>
        <w:spacing w:after="100" w:line="240" w:lineRule="auto"/>
      </w:pPr>
      <w:r>
        <w:rPr>
          <w:sz w:val="20"/>
          <w:szCs w:val="20"/>
        </w:rPr>
        <w:t xml:space="preserve">Please complete the below form with as much information as you can. If you don’t know the answer to any part, leave the section blank. Please return the form to </w:t>
      </w:r>
      <w:hyperlink r:id="rId8" w:history="1">
        <w:r>
          <w:rPr>
            <w:color w:val="1155CC"/>
            <w:sz w:val="20"/>
            <w:szCs w:val="20"/>
            <w:u w:val="single"/>
          </w:rPr>
          <w:t>A83011.prescriptionrequests@nhs.net</w:t>
        </w:r>
      </w:hyperlink>
      <w:r>
        <w:rPr>
          <w:sz w:val="20"/>
          <w:szCs w:val="20"/>
        </w:rPr>
        <w:t>. Please note, this email address is not monitored for more general queries.</w:t>
      </w:r>
    </w:p>
    <w:p w14:paraId="2F75D803" w14:textId="09F6765D" w:rsidR="005A2598" w:rsidRDefault="00000000">
      <w:pPr>
        <w:pStyle w:val="Standard"/>
        <w:spacing w:after="100" w:line="240" w:lineRule="auto"/>
      </w:pPr>
      <w:r>
        <w:rPr>
          <w:sz w:val="20"/>
          <w:szCs w:val="20"/>
        </w:rPr>
        <w:t xml:space="preserve">Our approach to shared-care agreements can be found at: </w:t>
      </w:r>
      <w:hyperlink r:id="rId9" w:history="1">
        <w:r>
          <w:rPr>
            <w:rStyle w:val="Hyperlink"/>
            <w:sz w:val="20"/>
            <w:szCs w:val="20"/>
          </w:rPr>
          <w:t>https://durhamstudenthealth.co.uk/information/clinical-information/adhd-treatment-at-claypath-university-medical-group-what-you-need-to-know/</w:t>
        </w:r>
      </w:hyperlink>
    </w:p>
    <w:tbl>
      <w:tblPr>
        <w:tblW w:w="10440" w:type="dxa"/>
        <w:tblLayout w:type="fixed"/>
        <w:tblCellMar>
          <w:left w:w="10" w:type="dxa"/>
          <w:right w:w="10" w:type="dxa"/>
        </w:tblCellMar>
        <w:tblLook w:val="04A0" w:firstRow="1" w:lastRow="0" w:firstColumn="1" w:lastColumn="0" w:noHBand="0" w:noVBand="1"/>
      </w:tblPr>
      <w:tblGrid>
        <w:gridCol w:w="3719"/>
        <w:gridCol w:w="6721"/>
      </w:tblGrid>
      <w:tr w:rsidR="005A2598" w14:paraId="735F8E0A" w14:textId="77777777">
        <w:tblPrEx>
          <w:tblCellMar>
            <w:top w:w="0" w:type="dxa"/>
            <w:bottom w:w="0" w:type="dxa"/>
          </w:tblCellMar>
        </w:tblPrEx>
        <w:tc>
          <w:tcPr>
            <w:tcW w:w="37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ECAC0D" w14:textId="77777777" w:rsidR="005A2598" w:rsidRDefault="00000000">
            <w:pPr>
              <w:pStyle w:val="Standard"/>
              <w:spacing w:line="240" w:lineRule="auto"/>
            </w:pPr>
            <w:r>
              <w:rPr>
                <w:b/>
              </w:rPr>
              <w:t>Your name</w:t>
            </w:r>
          </w:p>
        </w:tc>
        <w:tc>
          <w:tcPr>
            <w:tcW w:w="67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915B11" w14:textId="7BCD31A5" w:rsidR="005A2598" w:rsidRDefault="005A2598">
            <w:pPr>
              <w:pStyle w:val="Standard"/>
              <w:spacing w:line="240" w:lineRule="auto"/>
            </w:pPr>
          </w:p>
        </w:tc>
      </w:tr>
      <w:tr w:rsidR="005A2598" w14:paraId="1A524868" w14:textId="77777777">
        <w:tblPrEx>
          <w:tblCellMar>
            <w:top w:w="0" w:type="dxa"/>
            <w:bottom w:w="0" w:type="dxa"/>
          </w:tblCellMar>
        </w:tblPrEx>
        <w:tc>
          <w:tcPr>
            <w:tcW w:w="37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D900EE" w14:textId="77777777" w:rsidR="005A2598" w:rsidRDefault="00000000">
            <w:pPr>
              <w:pStyle w:val="Standard"/>
              <w:spacing w:line="240" w:lineRule="auto"/>
            </w:pPr>
            <w:r>
              <w:rPr>
                <w:b/>
              </w:rPr>
              <w:t>Date of Birth</w:t>
            </w:r>
          </w:p>
        </w:tc>
        <w:tc>
          <w:tcPr>
            <w:tcW w:w="67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05887F" w14:textId="77777777" w:rsidR="005A2598" w:rsidRDefault="005A2598">
            <w:pPr>
              <w:pStyle w:val="Standard"/>
              <w:spacing w:line="240" w:lineRule="auto"/>
            </w:pPr>
          </w:p>
        </w:tc>
      </w:tr>
      <w:tr w:rsidR="005A2598" w14:paraId="0F5F693A" w14:textId="77777777">
        <w:tblPrEx>
          <w:tblCellMar>
            <w:top w:w="0" w:type="dxa"/>
            <w:bottom w:w="0" w:type="dxa"/>
          </w:tblCellMar>
        </w:tblPrEx>
        <w:tc>
          <w:tcPr>
            <w:tcW w:w="37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B07035" w14:textId="77777777" w:rsidR="005A2598" w:rsidRDefault="00000000">
            <w:pPr>
              <w:pStyle w:val="Standard"/>
              <w:spacing w:line="240" w:lineRule="auto"/>
            </w:pPr>
            <w:r>
              <w:rPr>
                <w:b/>
              </w:rPr>
              <w:t xml:space="preserve">NHS Number </w:t>
            </w:r>
            <w:r>
              <w:rPr>
                <w:sz w:val="18"/>
                <w:szCs w:val="18"/>
              </w:rPr>
              <w:t>If known</w:t>
            </w:r>
          </w:p>
        </w:tc>
        <w:tc>
          <w:tcPr>
            <w:tcW w:w="67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CD8475" w14:textId="77777777" w:rsidR="005A2598" w:rsidRDefault="005A2598">
            <w:pPr>
              <w:pStyle w:val="Standard"/>
              <w:spacing w:line="240" w:lineRule="auto"/>
            </w:pPr>
          </w:p>
        </w:tc>
      </w:tr>
      <w:tr w:rsidR="005A2598" w14:paraId="28259E6B" w14:textId="77777777">
        <w:tblPrEx>
          <w:tblCellMar>
            <w:top w:w="0" w:type="dxa"/>
            <w:bottom w:w="0" w:type="dxa"/>
          </w:tblCellMar>
        </w:tblPrEx>
        <w:trPr>
          <w:trHeight w:val="1257"/>
        </w:trPr>
        <w:tc>
          <w:tcPr>
            <w:tcW w:w="37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549F0D" w14:textId="77777777" w:rsidR="005A2598" w:rsidRDefault="00000000">
            <w:pPr>
              <w:pStyle w:val="Standard"/>
              <w:spacing w:line="240" w:lineRule="auto"/>
            </w:pPr>
            <w:r>
              <w:rPr>
                <w:b/>
              </w:rPr>
              <w:t>Address</w:t>
            </w:r>
          </w:p>
        </w:tc>
        <w:tc>
          <w:tcPr>
            <w:tcW w:w="67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668C69" w14:textId="77777777" w:rsidR="005A2598" w:rsidRDefault="005A2598">
            <w:pPr>
              <w:pStyle w:val="Standard"/>
              <w:spacing w:line="240" w:lineRule="auto"/>
            </w:pPr>
          </w:p>
        </w:tc>
      </w:tr>
      <w:tr w:rsidR="005A2598" w14:paraId="2FD5A33F" w14:textId="77777777">
        <w:tblPrEx>
          <w:tblCellMar>
            <w:top w:w="0" w:type="dxa"/>
            <w:bottom w:w="0" w:type="dxa"/>
          </w:tblCellMar>
        </w:tblPrEx>
        <w:trPr>
          <w:trHeight w:val="627"/>
        </w:trPr>
        <w:tc>
          <w:tcPr>
            <w:tcW w:w="37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3B3587" w14:textId="77777777" w:rsidR="005A2598" w:rsidRDefault="00000000">
            <w:pPr>
              <w:pStyle w:val="Standard"/>
              <w:spacing w:line="240" w:lineRule="auto"/>
            </w:pPr>
            <w:r>
              <w:rPr>
                <w:b/>
              </w:rPr>
              <w:t>Previous GP Surgery</w:t>
            </w:r>
          </w:p>
          <w:p w14:paraId="688160E5" w14:textId="77777777" w:rsidR="005A2598" w:rsidRDefault="00000000">
            <w:pPr>
              <w:pStyle w:val="Standard"/>
              <w:spacing w:line="240" w:lineRule="auto"/>
            </w:pPr>
            <w:r>
              <w:rPr>
                <w:sz w:val="18"/>
                <w:szCs w:val="18"/>
              </w:rPr>
              <w:t>Name and Town</w:t>
            </w:r>
          </w:p>
        </w:tc>
        <w:tc>
          <w:tcPr>
            <w:tcW w:w="67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6F1DC3" w14:textId="77777777" w:rsidR="005A2598" w:rsidRDefault="005A2598">
            <w:pPr>
              <w:pStyle w:val="Standard"/>
              <w:spacing w:line="240" w:lineRule="auto"/>
            </w:pPr>
          </w:p>
        </w:tc>
      </w:tr>
      <w:tr w:rsidR="005A2598" w14:paraId="6C7EDA7A" w14:textId="77777777">
        <w:tblPrEx>
          <w:tblCellMar>
            <w:top w:w="0" w:type="dxa"/>
            <w:bottom w:w="0" w:type="dxa"/>
          </w:tblCellMar>
        </w:tblPrEx>
        <w:trPr>
          <w:trHeight w:val="627"/>
        </w:trPr>
        <w:tc>
          <w:tcPr>
            <w:tcW w:w="37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E486D2" w14:textId="77777777" w:rsidR="005A2598" w:rsidRDefault="00000000">
            <w:pPr>
              <w:pStyle w:val="Standard"/>
              <w:spacing w:line="240" w:lineRule="auto"/>
            </w:pPr>
            <w:r>
              <w:rPr>
                <w:b/>
              </w:rPr>
              <w:t>Which chemist would you like your prescriptions to be sent to?</w:t>
            </w:r>
          </w:p>
        </w:tc>
        <w:tc>
          <w:tcPr>
            <w:tcW w:w="67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150573" w14:textId="77777777" w:rsidR="005A2598" w:rsidRDefault="005A2598">
            <w:pPr>
              <w:pStyle w:val="Standard"/>
              <w:spacing w:line="240" w:lineRule="auto"/>
            </w:pPr>
          </w:p>
        </w:tc>
      </w:tr>
    </w:tbl>
    <w:p w14:paraId="59906205" w14:textId="77777777" w:rsidR="005A2598" w:rsidRDefault="005A2598">
      <w:pPr>
        <w:pStyle w:val="Standard"/>
        <w:spacing w:after="100" w:line="240" w:lineRule="auto"/>
      </w:pPr>
    </w:p>
    <w:tbl>
      <w:tblPr>
        <w:tblW w:w="10440" w:type="dxa"/>
        <w:tblLayout w:type="fixed"/>
        <w:tblCellMar>
          <w:left w:w="10" w:type="dxa"/>
          <w:right w:w="10" w:type="dxa"/>
        </w:tblCellMar>
        <w:tblLook w:val="04A0" w:firstRow="1" w:lastRow="0" w:firstColumn="1" w:lastColumn="0" w:noHBand="0" w:noVBand="1"/>
      </w:tblPr>
      <w:tblGrid>
        <w:gridCol w:w="4410"/>
        <w:gridCol w:w="2010"/>
        <w:gridCol w:w="1005"/>
        <w:gridCol w:w="1005"/>
        <w:gridCol w:w="2010"/>
      </w:tblGrid>
      <w:tr w:rsidR="005A2598" w14:paraId="03AFDDEB" w14:textId="77777777">
        <w:tblPrEx>
          <w:tblCellMar>
            <w:top w:w="0" w:type="dxa"/>
            <w:bottom w:w="0" w:type="dxa"/>
          </w:tblCellMar>
        </w:tblPrEx>
        <w:trPr>
          <w:trHeight w:val="420"/>
        </w:trPr>
        <w:tc>
          <w:tcPr>
            <w:tcW w:w="4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0D42A5" w14:textId="77777777" w:rsidR="005A2598" w:rsidRDefault="00000000">
            <w:pPr>
              <w:pStyle w:val="Standard"/>
              <w:spacing w:line="240" w:lineRule="auto"/>
            </w:pPr>
            <w:r>
              <w:rPr>
                <w:b/>
              </w:rPr>
              <w:t>Medication name</w:t>
            </w:r>
          </w:p>
        </w:tc>
        <w:tc>
          <w:tcPr>
            <w:tcW w:w="6030"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C26BD6" w14:textId="77777777" w:rsidR="005A2598" w:rsidRDefault="005A2598">
            <w:pPr>
              <w:pStyle w:val="Standard"/>
              <w:spacing w:line="240" w:lineRule="auto"/>
            </w:pPr>
          </w:p>
        </w:tc>
      </w:tr>
      <w:tr w:rsidR="005A2598" w14:paraId="74DED6B6" w14:textId="77777777">
        <w:tblPrEx>
          <w:tblCellMar>
            <w:top w:w="0" w:type="dxa"/>
            <w:bottom w:w="0" w:type="dxa"/>
          </w:tblCellMar>
        </w:tblPrEx>
        <w:trPr>
          <w:trHeight w:val="420"/>
        </w:trPr>
        <w:tc>
          <w:tcPr>
            <w:tcW w:w="4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E12683" w14:textId="77777777" w:rsidR="005A2598" w:rsidRDefault="00000000">
            <w:pPr>
              <w:pStyle w:val="Standard"/>
              <w:spacing w:line="240" w:lineRule="auto"/>
            </w:pPr>
            <w:r>
              <w:rPr>
                <w:b/>
              </w:rPr>
              <w:t>Current dosage</w:t>
            </w:r>
          </w:p>
        </w:tc>
        <w:tc>
          <w:tcPr>
            <w:tcW w:w="6030"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8F3486" w14:textId="77777777" w:rsidR="005A2598" w:rsidRDefault="005A2598">
            <w:pPr>
              <w:pStyle w:val="Standard"/>
              <w:spacing w:line="240" w:lineRule="auto"/>
            </w:pPr>
          </w:p>
        </w:tc>
      </w:tr>
      <w:tr w:rsidR="005A2598" w14:paraId="0BCDA0BA" w14:textId="77777777">
        <w:tblPrEx>
          <w:tblCellMar>
            <w:top w:w="0" w:type="dxa"/>
            <w:bottom w:w="0" w:type="dxa"/>
          </w:tblCellMar>
        </w:tblPrEx>
        <w:trPr>
          <w:trHeight w:val="420"/>
        </w:trPr>
        <w:tc>
          <w:tcPr>
            <w:tcW w:w="4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E002C0" w14:textId="77777777" w:rsidR="005A2598" w:rsidRDefault="00000000">
            <w:pPr>
              <w:pStyle w:val="Standard"/>
              <w:spacing w:line="240" w:lineRule="auto"/>
            </w:pPr>
            <w:r>
              <w:rPr>
                <w:b/>
              </w:rPr>
              <w:t>Name of specialist and the organisation who started the medication</w:t>
            </w:r>
          </w:p>
          <w:p w14:paraId="63D63253" w14:textId="77777777" w:rsidR="005A2598" w:rsidRDefault="00000000">
            <w:pPr>
              <w:pStyle w:val="Standard"/>
              <w:spacing w:line="240" w:lineRule="auto"/>
            </w:pPr>
            <w:r>
              <w:rPr>
                <w:sz w:val="18"/>
                <w:szCs w:val="18"/>
              </w:rPr>
              <w:t>E.g. Dr Jones, South London NHS Trust</w:t>
            </w:r>
          </w:p>
        </w:tc>
        <w:tc>
          <w:tcPr>
            <w:tcW w:w="6030"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558B4C" w14:textId="77777777" w:rsidR="005A2598" w:rsidRDefault="005A2598">
            <w:pPr>
              <w:pStyle w:val="Standard"/>
              <w:spacing w:line="240" w:lineRule="auto"/>
            </w:pPr>
          </w:p>
        </w:tc>
      </w:tr>
      <w:tr w:rsidR="005A2598" w14:paraId="069AEBD5" w14:textId="77777777">
        <w:tblPrEx>
          <w:tblCellMar>
            <w:top w:w="0" w:type="dxa"/>
            <w:bottom w:w="0" w:type="dxa"/>
          </w:tblCellMar>
        </w:tblPrEx>
        <w:trPr>
          <w:trHeight w:val="420"/>
        </w:trPr>
        <w:tc>
          <w:tcPr>
            <w:tcW w:w="4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9BC94C" w14:textId="77777777" w:rsidR="005A2598" w:rsidRDefault="00000000">
            <w:pPr>
              <w:pStyle w:val="Standard"/>
              <w:spacing w:line="240" w:lineRule="auto"/>
            </w:pPr>
            <w:r>
              <w:rPr>
                <w:b/>
              </w:rPr>
              <w:t>What type of specialist is this?</w:t>
            </w:r>
          </w:p>
        </w:tc>
        <w:tc>
          <w:tcPr>
            <w:tcW w:w="20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865E9E" w14:textId="77777777" w:rsidR="005A2598" w:rsidRDefault="00000000">
            <w:pPr>
              <w:pStyle w:val="Standard"/>
              <w:spacing w:line="240" w:lineRule="auto"/>
              <w:jc w:val="center"/>
            </w:pPr>
            <w:r>
              <w:t>NHS In-Person</w:t>
            </w:r>
          </w:p>
        </w:tc>
        <w:tc>
          <w:tcPr>
            <w:tcW w:w="2010"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E8D6D3" w14:textId="77777777" w:rsidR="005A2598" w:rsidRDefault="00000000">
            <w:pPr>
              <w:pStyle w:val="Standard"/>
              <w:spacing w:line="240" w:lineRule="auto"/>
              <w:jc w:val="center"/>
            </w:pPr>
            <w:r>
              <w:t>NHS Remote-only</w:t>
            </w:r>
          </w:p>
        </w:tc>
        <w:tc>
          <w:tcPr>
            <w:tcW w:w="20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862736" w14:textId="77777777" w:rsidR="005A2598" w:rsidRDefault="00000000">
            <w:pPr>
              <w:pStyle w:val="Standard"/>
              <w:spacing w:line="240" w:lineRule="auto"/>
              <w:jc w:val="center"/>
            </w:pPr>
            <w:r>
              <w:t>Private</w:t>
            </w:r>
          </w:p>
        </w:tc>
      </w:tr>
      <w:tr w:rsidR="005A2598" w14:paraId="60C7AD33" w14:textId="77777777">
        <w:tblPrEx>
          <w:tblCellMar>
            <w:top w:w="0" w:type="dxa"/>
            <w:bottom w:w="0" w:type="dxa"/>
          </w:tblCellMar>
        </w:tblPrEx>
        <w:trPr>
          <w:trHeight w:val="420"/>
        </w:trPr>
        <w:tc>
          <w:tcPr>
            <w:tcW w:w="4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55FA1D" w14:textId="77777777" w:rsidR="005A2598" w:rsidRDefault="00000000">
            <w:pPr>
              <w:pStyle w:val="Standard"/>
              <w:spacing w:line="240" w:lineRule="auto"/>
            </w:pPr>
            <w:r>
              <w:rPr>
                <w:b/>
              </w:rPr>
              <w:t>Do you currently get the medication from your GP or the specialist directly?</w:t>
            </w:r>
          </w:p>
        </w:tc>
        <w:tc>
          <w:tcPr>
            <w:tcW w:w="301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68D2B1" w14:textId="77777777" w:rsidR="005A2598" w:rsidRDefault="00000000">
            <w:pPr>
              <w:pStyle w:val="Standard"/>
              <w:spacing w:line="240" w:lineRule="auto"/>
              <w:jc w:val="center"/>
            </w:pPr>
            <w:r>
              <w:t>GP</w:t>
            </w:r>
          </w:p>
        </w:tc>
        <w:tc>
          <w:tcPr>
            <w:tcW w:w="301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67DE4B" w14:textId="77777777" w:rsidR="005A2598" w:rsidRDefault="00000000">
            <w:pPr>
              <w:pStyle w:val="Standard"/>
              <w:spacing w:line="240" w:lineRule="auto"/>
              <w:jc w:val="center"/>
            </w:pPr>
            <w:r>
              <w:t>Specialist</w:t>
            </w:r>
          </w:p>
        </w:tc>
      </w:tr>
      <w:tr w:rsidR="005A2598" w14:paraId="40381E85" w14:textId="77777777">
        <w:tblPrEx>
          <w:tblCellMar>
            <w:top w:w="0" w:type="dxa"/>
            <w:bottom w:w="0" w:type="dxa"/>
          </w:tblCellMar>
        </w:tblPrEx>
        <w:trPr>
          <w:trHeight w:val="420"/>
        </w:trPr>
        <w:tc>
          <w:tcPr>
            <w:tcW w:w="4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4C6214" w14:textId="77777777" w:rsidR="005A2598" w:rsidRDefault="00000000">
            <w:pPr>
              <w:pStyle w:val="Standard"/>
              <w:spacing w:line="240" w:lineRule="auto"/>
            </w:pPr>
            <w:r>
              <w:rPr>
                <w:b/>
              </w:rPr>
              <w:t>Please provide the following as attachments to this form</w:t>
            </w:r>
          </w:p>
          <w:p w14:paraId="785B9053" w14:textId="77777777" w:rsidR="005A2598" w:rsidRDefault="00000000">
            <w:pPr>
              <w:pStyle w:val="Standard"/>
              <w:spacing w:line="240" w:lineRule="auto"/>
            </w:pPr>
            <w:r>
              <w:rPr>
                <w:sz w:val="18"/>
                <w:szCs w:val="18"/>
              </w:rPr>
              <w:t>If you are unable to provide these, it does not mean we will be unable to prescribe for you, but it may delay the process as we will need to obtain them from your specialist which may take time.</w:t>
            </w:r>
          </w:p>
        </w:tc>
        <w:tc>
          <w:tcPr>
            <w:tcW w:w="6030"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BCB20A" w14:textId="77777777" w:rsidR="005A2598" w:rsidRDefault="00000000">
            <w:pPr>
              <w:pStyle w:val="Standard"/>
              <w:numPr>
                <w:ilvl w:val="0"/>
                <w:numId w:val="1"/>
              </w:numPr>
              <w:spacing w:line="240" w:lineRule="auto"/>
            </w:pPr>
            <w:r>
              <w:t>Your diagnostic report (when you were first diagnosed)</w:t>
            </w:r>
          </w:p>
          <w:p w14:paraId="41072D6F" w14:textId="77777777" w:rsidR="005A2598" w:rsidRDefault="00000000">
            <w:pPr>
              <w:pStyle w:val="Standard"/>
              <w:numPr>
                <w:ilvl w:val="0"/>
                <w:numId w:val="1"/>
              </w:numPr>
              <w:spacing w:line="240" w:lineRule="auto"/>
            </w:pPr>
            <w:r>
              <w:t>Your most recent 2 specialist clinic letters</w:t>
            </w:r>
          </w:p>
          <w:p w14:paraId="4B66C248" w14:textId="77777777" w:rsidR="005A2598" w:rsidRDefault="00000000">
            <w:pPr>
              <w:pStyle w:val="Standard"/>
              <w:numPr>
                <w:ilvl w:val="0"/>
                <w:numId w:val="1"/>
              </w:numPr>
              <w:spacing w:line="240" w:lineRule="auto"/>
            </w:pPr>
            <w:r>
              <w:t>Any existing shared care agreement between your specialist and a GP</w:t>
            </w:r>
          </w:p>
        </w:tc>
      </w:tr>
    </w:tbl>
    <w:p w14:paraId="43F7B067" w14:textId="77777777" w:rsidR="005A2598" w:rsidRDefault="005A2598">
      <w:pPr>
        <w:pStyle w:val="Standard"/>
      </w:pPr>
    </w:p>
    <w:sectPr w:rsidR="005A2598" w:rsidSect="006A10AF">
      <w:footerReference w:type="default" r:id="rId10"/>
      <w:pgSz w:w="11906" w:h="16838"/>
      <w:pgMar w:top="142" w:right="720" w:bottom="777"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857C8" w14:textId="77777777" w:rsidR="00BB24C0" w:rsidRDefault="00BB24C0">
      <w:r>
        <w:separator/>
      </w:r>
    </w:p>
  </w:endnote>
  <w:endnote w:type="continuationSeparator" w:id="0">
    <w:p w14:paraId="35A54B70" w14:textId="77777777" w:rsidR="00BB24C0" w:rsidRDefault="00BB2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F3C34" w14:textId="77777777" w:rsidR="00000000" w:rsidRDefault="00000000">
    <w:pPr>
      <w:pStyle w:val="Standard"/>
      <w:jc w:val="center"/>
    </w:pPr>
    <w:r>
      <w:rPr>
        <w:sz w:val="16"/>
        <w:szCs w:val="16"/>
      </w:rPr>
      <w:t>Version 5 - 5/3/24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D450D" w14:textId="77777777" w:rsidR="00BB24C0" w:rsidRDefault="00BB24C0">
      <w:r>
        <w:rPr>
          <w:color w:val="000000"/>
        </w:rPr>
        <w:separator/>
      </w:r>
    </w:p>
  </w:footnote>
  <w:footnote w:type="continuationSeparator" w:id="0">
    <w:p w14:paraId="6EBFFCA2" w14:textId="77777777" w:rsidR="00BB24C0" w:rsidRDefault="00BB24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313888"/>
    <w:multiLevelType w:val="multilevel"/>
    <w:tmpl w:val="07886156"/>
    <w:styleLink w:val="WWNum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num w:numId="1" w16cid:durableId="994721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5A2598"/>
    <w:rsid w:val="005A2598"/>
    <w:rsid w:val="006A10AF"/>
    <w:rsid w:val="006E6A93"/>
    <w:rsid w:val="00BB24C0"/>
    <w:rsid w:val="00F929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251D5"/>
  <w15:docId w15:val="{31B9805A-1774-4BEC-81A4-650334DB3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231F20"/>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pPr>
  </w:style>
  <w:style w:type="paragraph" w:styleId="Heading1">
    <w:name w:val="heading 1"/>
    <w:basedOn w:val="Normal"/>
    <w:next w:val="Standard"/>
    <w:uiPriority w:val="9"/>
    <w:qFormat/>
    <w:pPr>
      <w:keepNext/>
      <w:keepLines/>
      <w:spacing w:before="400" w:after="120"/>
      <w:outlineLvl w:val="0"/>
    </w:pPr>
    <w:rPr>
      <w:color w:val="005EB8"/>
      <w:sz w:val="48"/>
      <w:szCs w:val="48"/>
    </w:rPr>
  </w:style>
  <w:style w:type="paragraph" w:styleId="Heading2">
    <w:name w:val="heading 2"/>
    <w:basedOn w:val="Normal"/>
    <w:next w:val="Standard"/>
    <w:uiPriority w:val="9"/>
    <w:semiHidden/>
    <w:unhideWhenUsed/>
    <w:qFormat/>
    <w:pPr>
      <w:keepNext/>
      <w:keepLines/>
      <w:spacing w:before="360" w:after="120"/>
      <w:outlineLvl w:val="1"/>
    </w:pPr>
    <w:rPr>
      <w:color w:val="41B6E6"/>
      <w:sz w:val="36"/>
      <w:szCs w:val="36"/>
    </w:rPr>
  </w:style>
  <w:style w:type="paragraph" w:styleId="Heading3">
    <w:name w:val="heading 3"/>
    <w:basedOn w:val="Normal"/>
    <w:next w:val="Standard"/>
    <w:uiPriority w:val="9"/>
    <w:semiHidden/>
    <w:unhideWhenUsed/>
    <w:qFormat/>
    <w:pPr>
      <w:keepNext/>
      <w:keepLines/>
      <w:spacing w:before="320" w:after="80"/>
      <w:outlineLvl w:val="2"/>
    </w:pPr>
    <w:rPr>
      <w:sz w:val="28"/>
      <w:szCs w:val="28"/>
    </w:rPr>
  </w:style>
  <w:style w:type="paragraph" w:styleId="Heading4">
    <w:name w:val="heading 4"/>
    <w:basedOn w:val="Normal"/>
    <w:next w:val="Standard"/>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Standard"/>
    <w:uiPriority w:val="9"/>
    <w:semiHidden/>
    <w:unhideWhenUsed/>
    <w:qFormat/>
    <w:pPr>
      <w:keepNext/>
      <w:keepLines/>
      <w:spacing w:before="240" w:after="80"/>
      <w:outlineLvl w:val="4"/>
    </w:pPr>
    <w:rPr>
      <w:color w:val="666666"/>
    </w:rPr>
  </w:style>
  <w:style w:type="paragraph" w:styleId="Heading6">
    <w:name w:val="heading 6"/>
    <w:basedOn w:val="Normal"/>
    <w:next w:val="Standard"/>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spacing w:line="312"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after="60"/>
    </w:pPr>
    <w:rPr>
      <w:b/>
      <w:color w:val="003087"/>
      <w:sz w:val="52"/>
      <w:szCs w:val="52"/>
    </w:rPr>
  </w:style>
  <w:style w:type="paragraph" w:styleId="Subtitle">
    <w:name w:val="Subtitle"/>
    <w:basedOn w:val="Normal"/>
    <w:next w:val="Standard"/>
    <w:uiPriority w:val="11"/>
    <w:qFormat/>
    <w:pPr>
      <w:keepNext/>
      <w:keepLines/>
      <w:spacing w:after="320"/>
    </w:pPr>
    <w:rPr>
      <w:color w:val="666666"/>
      <w:sz w:val="30"/>
      <w:szCs w:val="30"/>
    </w:rPr>
  </w:style>
  <w:style w:type="paragraph" w:styleId="Footer">
    <w:name w:val="footer"/>
    <w:basedOn w:val="Standard"/>
  </w:style>
  <w:style w:type="character" w:customStyle="1" w:styleId="ListLabel1">
    <w:name w:val="ListLabel 1"/>
    <w:rPr>
      <w:u w:val="none"/>
    </w:rPr>
  </w:style>
  <w:style w:type="character" w:customStyle="1" w:styleId="ListLabel2">
    <w:name w:val="ListLabel 2"/>
    <w:rPr>
      <w:u w:val="none"/>
    </w:rPr>
  </w:style>
  <w:style w:type="character" w:customStyle="1" w:styleId="ListLabel3">
    <w:name w:val="ListLabel 3"/>
    <w:rPr>
      <w:u w:val="none"/>
    </w:rPr>
  </w:style>
  <w:style w:type="character" w:customStyle="1" w:styleId="ListLabel4">
    <w:name w:val="ListLabel 4"/>
    <w:rPr>
      <w:u w:val="none"/>
    </w:rPr>
  </w:style>
  <w:style w:type="character" w:customStyle="1" w:styleId="ListLabel5">
    <w:name w:val="ListLabel 5"/>
    <w:rPr>
      <w:u w:val="none"/>
    </w:rPr>
  </w:style>
  <w:style w:type="character" w:customStyle="1" w:styleId="ListLabel6">
    <w:name w:val="ListLabel 6"/>
    <w:rPr>
      <w:u w:val="none"/>
    </w:rPr>
  </w:style>
  <w:style w:type="character" w:customStyle="1" w:styleId="ListLabel7">
    <w:name w:val="ListLabel 7"/>
    <w:rPr>
      <w:u w:val="none"/>
    </w:rPr>
  </w:style>
  <w:style w:type="character" w:customStyle="1" w:styleId="ListLabel8">
    <w:name w:val="ListLabel 8"/>
    <w:rPr>
      <w:u w:val="none"/>
    </w:rPr>
  </w:style>
  <w:style w:type="character" w:customStyle="1" w:styleId="ListLabel9">
    <w:name w:val="ListLabel 9"/>
    <w:rPr>
      <w:u w:val="none"/>
    </w:rPr>
  </w:style>
  <w:style w:type="character" w:customStyle="1" w:styleId="ListLabel10">
    <w:name w:val="ListLabel 10"/>
    <w:rPr>
      <w:color w:val="1155CC"/>
      <w:sz w:val="20"/>
      <w:szCs w:val="20"/>
      <w:u w:val="single"/>
    </w:rPr>
  </w:style>
  <w:style w:type="character" w:customStyle="1" w:styleId="Internetlink">
    <w:name w:val="Internet link"/>
    <w:rPr>
      <w:color w:val="000080"/>
      <w:u w:val="single"/>
    </w:rPr>
  </w:style>
  <w:style w:type="character" w:styleId="Hyperlink">
    <w:name w:val="Hyperlink"/>
    <w:basedOn w:val="DefaultParagraphFont"/>
    <w:rPr>
      <w:color w:val="0563C1"/>
      <w:u w:val="single"/>
    </w:rPr>
  </w:style>
  <w:style w:type="numbering" w:customStyle="1" w:styleId="WWNum1">
    <w:name w:val="WWNum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A83011.prescriptionrequests@nhs.ne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urhamstudenthealth.co.uk/information/clinical-information/adhd-treatment-at-claypath-university-medical-group-what-you-need-to-kno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313</Words>
  <Characters>1788</Characters>
  <Application>Microsoft Office Word</Application>
  <DocSecurity>0</DocSecurity>
  <Lines>14</Lines>
  <Paragraphs>4</Paragraphs>
  <ScaleCrop>false</ScaleCrop>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DOUGHTY, Michael (CLAYPATH &amp; UNIVERSITY MEDICAL GROUP)</cp:lastModifiedBy>
  <cp:revision>3</cp:revision>
  <dcterms:created xsi:type="dcterms:W3CDTF">2025-05-06T10:00:00Z</dcterms:created>
  <dcterms:modified xsi:type="dcterms:W3CDTF">2025-05-06T10:07:00Z</dcterms:modified>
</cp:coreProperties>
</file>